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C3A6" w14:textId="77777777" w:rsidR="00EA19AB" w:rsidRDefault="00EA19AB" w:rsidP="00EA19AB">
      <w:pPr>
        <w:pStyle w:val="Default"/>
        <w:jc w:val="center"/>
        <w:rPr>
          <w:b/>
          <w:bCs/>
          <w:color w:val="1F497D" w:themeColor="text2"/>
          <w:sz w:val="40"/>
          <w:szCs w:val="40"/>
        </w:rPr>
      </w:pPr>
    </w:p>
    <w:p w14:paraId="650866F5" w14:textId="77777777" w:rsidR="00FD3F88" w:rsidRDefault="00EA19AB" w:rsidP="00E14EC6">
      <w:pPr>
        <w:jc w:val="center"/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</w:pPr>
      <w:r w:rsidRPr="00FF6495"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>Hledáme</w:t>
      </w:r>
      <w:r w:rsidRPr="00FF6495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 xml:space="preserve"> </w:t>
      </w:r>
      <w:r w:rsidRPr="00FF6495"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 xml:space="preserve">respondenty pro výzkumné rozhovory </w:t>
      </w:r>
      <w:r w:rsidRPr="00FF6495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>do</w:t>
      </w:r>
      <w:r w:rsidRPr="00FF6495"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 xml:space="preserve"> </w:t>
      </w:r>
      <w:r w:rsidRPr="00FF6495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 xml:space="preserve">projektu </w:t>
      </w:r>
    </w:p>
    <w:p w14:paraId="0E62B2EE" w14:textId="1BF38A60" w:rsidR="00EA19AB" w:rsidRPr="00FF6495" w:rsidRDefault="00EA19AB" w:rsidP="00E14EC6">
      <w:pPr>
        <w:jc w:val="center"/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</w:pPr>
      <w:r w:rsidRPr="00FF6495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>Komplexní výzkum o situaci rodin a seniorů</w:t>
      </w:r>
      <w:r w:rsidR="00E14EC6" w:rsidRPr="00FF6495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 xml:space="preserve">, který se zaměřuje na životní podmínky a každodenní </w:t>
      </w:r>
      <w:r w:rsidR="00B8068E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>život</w:t>
      </w:r>
      <w:r w:rsidR="00E14EC6" w:rsidRPr="00FF6495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 xml:space="preserve"> </w:t>
      </w:r>
      <w:r w:rsidR="00F21553" w:rsidRPr="00F21553"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 xml:space="preserve">úplných </w:t>
      </w:r>
      <w:r w:rsidR="00E14EC6" w:rsidRPr="00FF6495"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>rodin</w:t>
      </w:r>
      <w:r w:rsidR="008C1CFA" w:rsidRPr="00FF6495">
        <w:rPr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 xml:space="preserve"> s dětmi</w:t>
      </w:r>
      <w:r w:rsidR="00E14EC6" w:rsidRPr="00FF6495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>.</w:t>
      </w:r>
      <w:r w:rsidRPr="00FF6495">
        <w:rPr>
          <w:rFonts w:asciiTheme="minorHAnsi" w:hAnsiTheme="minorHAnsi" w:cstheme="minorHAnsi"/>
          <w:bCs/>
          <w:i/>
          <w:iCs/>
          <w:color w:val="FF0000"/>
          <w:sz w:val="32"/>
          <w:szCs w:val="32"/>
        </w:rPr>
        <w:t xml:space="preserve"> </w:t>
      </w:r>
    </w:p>
    <w:p w14:paraId="7B76FEF1" w14:textId="77777777" w:rsidR="00EA19AB" w:rsidRDefault="00EA19AB" w:rsidP="00EA19AB">
      <w:pPr>
        <w:jc w:val="center"/>
        <w:rPr>
          <w:rFonts w:asciiTheme="minorHAnsi" w:hAnsiTheme="minorHAnsi" w:cstheme="minorHAnsi"/>
        </w:rPr>
      </w:pPr>
    </w:p>
    <w:p w14:paraId="1F1F6361" w14:textId="77777777" w:rsidR="001A2AC8" w:rsidRPr="005E7394" w:rsidRDefault="001A2AC8" w:rsidP="001A2AC8">
      <w:pPr>
        <w:pStyle w:val="Default"/>
        <w:jc w:val="center"/>
        <w:rPr>
          <w:sz w:val="28"/>
          <w:szCs w:val="28"/>
        </w:rPr>
      </w:pPr>
      <w:r w:rsidRPr="005E7394">
        <w:rPr>
          <w:b/>
          <w:bCs/>
          <w:sz w:val="28"/>
          <w:szCs w:val="28"/>
        </w:rPr>
        <w:t>O co se jedná?</w:t>
      </w:r>
    </w:p>
    <w:p w14:paraId="12345596" w14:textId="28BA072B" w:rsidR="001A2AC8" w:rsidRDefault="001A2AC8" w:rsidP="001A2AC8">
      <w:pPr>
        <w:pStyle w:val="Default"/>
        <w:jc w:val="center"/>
        <w:rPr>
          <w:b/>
          <w:sz w:val="28"/>
          <w:szCs w:val="28"/>
        </w:rPr>
      </w:pPr>
      <w:r w:rsidRPr="005E7394">
        <w:rPr>
          <w:sz w:val="28"/>
          <w:szCs w:val="28"/>
        </w:rPr>
        <w:t xml:space="preserve">V rozhovorech </w:t>
      </w:r>
      <w:r>
        <w:rPr>
          <w:sz w:val="28"/>
          <w:szCs w:val="28"/>
        </w:rPr>
        <w:t xml:space="preserve">(osobních, on-line nebo telefonických) </w:t>
      </w:r>
      <w:r w:rsidRPr="005E7394">
        <w:rPr>
          <w:sz w:val="28"/>
          <w:szCs w:val="28"/>
        </w:rPr>
        <w:t>se zajímáme</w:t>
      </w:r>
      <w:r>
        <w:rPr>
          <w:sz w:val="28"/>
          <w:szCs w:val="28"/>
        </w:rPr>
        <w:t xml:space="preserve"> o </w:t>
      </w:r>
      <w:r w:rsidRPr="001C71D8">
        <w:rPr>
          <w:b/>
          <w:sz w:val="28"/>
          <w:szCs w:val="28"/>
        </w:rPr>
        <w:t xml:space="preserve">Vaši zkušenost s péčí o děti a rodinným fungováním v době pandemie </w:t>
      </w:r>
      <w:r w:rsidR="003D42FA">
        <w:rPr>
          <w:b/>
          <w:sz w:val="28"/>
          <w:szCs w:val="28"/>
        </w:rPr>
        <w:t>covidu</w:t>
      </w:r>
      <w:r w:rsidRPr="001C71D8">
        <w:rPr>
          <w:b/>
          <w:sz w:val="28"/>
          <w:szCs w:val="28"/>
        </w:rPr>
        <w:t>-19</w:t>
      </w:r>
      <w:r>
        <w:rPr>
          <w:b/>
          <w:sz w:val="28"/>
          <w:szCs w:val="28"/>
        </w:rPr>
        <w:t xml:space="preserve"> </w:t>
      </w:r>
    </w:p>
    <w:p w14:paraId="7CC40AB2" w14:textId="77777777" w:rsidR="001A2AC8" w:rsidRDefault="001A2AC8" w:rsidP="001A2AC8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a zhoršující se ekonomické situace</w:t>
      </w:r>
      <w:r>
        <w:rPr>
          <w:sz w:val="28"/>
          <w:szCs w:val="28"/>
        </w:rPr>
        <w:t xml:space="preserve">. </w:t>
      </w:r>
    </w:p>
    <w:p w14:paraId="07DB3924" w14:textId="77777777" w:rsidR="001A2AC8" w:rsidRDefault="001A2AC8" w:rsidP="001A2AC8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Co je pro Vás složité a co naopak jednoduché? Co by Vám usnadnilo život?</w:t>
      </w:r>
      <w:r>
        <w:rPr>
          <w:i/>
          <w:iCs/>
          <w:sz w:val="28"/>
          <w:szCs w:val="28"/>
        </w:rPr>
        <w:t xml:space="preserve"> </w:t>
      </w:r>
    </w:p>
    <w:p w14:paraId="002BD1E7" w14:textId="77777777" w:rsidR="001A2AC8" w:rsidRDefault="001A2AC8" w:rsidP="001A2AC8">
      <w:pPr>
        <w:pStyle w:val="Default"/>
        <w:jc w:val="center"/>
        <w:rPr>
          <w:i/>
          <w:iCs/>
          <w:sz w:val="28"/>
          <w:szCs w:val="28"/>
        </w:rPr>
      </w:pPr>
    </w:p>
    <w:p w14:paraId="2C204AC2" w14:textId="77777777" w:rsidR="00FC53FC" w:rsidRPr="005D6816" w:rsidRDefault="008C1CFA" w:rsidP="00EA19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6816">
        <w:rPr>
          <w:rFonts w:asciiTheme="minorHAnsi" w:hAnsiTheme="minorHAnsi" w:cstheme="minorHAnsi"/>
          <w:b/>
          <w:sz w:val="28"/>
          <w:szCs w:val="28"/>
        </w:rPr>
        <w:t>Kdo může být respon</w:t>
      </w:r>
      <w:r w:rsidR="007738B3" w:rsidRPr="005D6816">
        <w:rPr>
          <w:rFonts w:asciiTheme="minorHAnsi" w:hAnsiTheme="minorHAnsi" w:cstheme="minorHAnsi"/>
          <w:b/>
          <w:sz w:val="28"/>
          <w:szCs w:val="28"/>
        </w:rPr>
        <w:t>d</w:t>
      </w:r>
      <w:r w:rsidR="00FC53FC" w:rsidRPr="005D6816">
        <w:rPr>
          <w:rFonts w:asciiTheme="minorHAnsi" w:hAnsiTheme="minorHAnsi" w:cstheme="minorHAnsi"/>
          <w:b/>
          <w:sz w:val="28"/>
          <w:szCs w:val="28"/>
        </w:rPr>
        <w:t>e</w:t>
      </w:r>
      <w:r w:rsidRPr="005D6816">
        <w:rPr>
          <w:rFonts w:asciiTheme="minorHAnsi" w:hAnsiTheme="minorHAnsi" w:cstheme="minorHAnsi"/>
          <w:b/>
          <w:sz w:val="28"/>
          <w:szCs w:val="28"/>
        </w:rPr>
        <w:t xml:space="preserve">ntem? </w:t>
      </w:r>
    </w:p>
    <w:p w14:paraId="6DE0C506" w14:textId="3E4138E3" w:rsidR="008C1CFA" w:rsidRPr="00FC53FC" w:rsidRDefault="00A572E9" w:rsidP="00EA19A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 xml:space="preserve">Matky </w:t>
      </w:r>
      <w:r w:rsidR="003A0D2C">
        <w:rPr>
          <w:rFonts w:asciiTheme="minorHAnsi" w:hAnsiTheme="minorHAnsi" w:cstheme="minorHAnsi"/>
          <w:b/>
          <w:color w:val="002060"/>
          <w:sz w:val="28"/>
          <w:szCs w:val="28"/>
        </w:rPr>
        <w:t>a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otcové</w:t>
      </w:r>
      <w:r w:rsidR="008C1CFA" w:rsidRPr="00D73355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  <w:r w:rsidR="00FC53FC" w:rsidRPr="00D73355">
        <w:rPr>
          <w:rFonts w:asciiTheme="minorHAnsi" w:hAnsiTheme="minorHAnsi" w:cstheme="minorHAnsi"/>
          <w:b/>
          <w:color w:val="002060"/>
          <w:sz w:val="28"/>
          <w:szCs w:val="28"/>
        </w:rPr>
        <w:t>vychovávající dítě/děti mladší 18 let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a zakoušející </w:t>
      </w:r>
      <w:r w:rsidR="00B8068E">
        <w:rPr>
          <w:rFonts w:asciiTheme="minorHAnsi" w:hAnsiTheme="minorHAnsi" w:cstheme="minorHAnsi"/>
          <w:b/>
          <w:color w:val="002060"/>
          <w:sz w:val="28"/>
          <w:szCs w:val="28"/>
        </w:rPr>
        <w:t>výrazné zhoršení ekonomické situace</w:t>
      </w:r>
      <w:r w:rsidR="00FC53FC" w:rsidRPr="00D73355">
        <w:rPr>
          <w:rFonts w:asciiTheme="minorHAnsi" w:hAnsiTheme="minorHAnsi" w:cstheme="minorHAnsi"/>
          <w:color w:val="002060"/>
          <w:sz w:val="28"/>
          <w:szCs w:val="28"/>
        </w:rPr>
        <w:t xml:space="preserve">. </w:t>
      </w:r>
      <w:r w:rsidR="001A2AC8">
        <w:rPr>
          <w:rFonts w:asciiTheme="minorHAnsi" w:hAnsiTheme="minorHAnsi" w:cstheme="minorHAnsi"/>
          <w:sz w:val="28"/>
          <w:szCs w:val="28"/>
        </w:rPr>
        <w:t>N</w:t>
      </w:r>
      <w:r w:rsidR="001A2AC8" w:rsidRPr="00FC53FC">
        <w:rPr>
          <w:rFonts w:asciiTheme="minorHAnsi" w:hAnsiTheme="minorHAnsi" w:cstheme="minorHAnsi"/>
          <w:sz w:val="28"/>
          <w:szCs w:val="28"/>
        </w:rPr>
        <w:t>emusí</w:t>
      </w:r>
      <w:r w:rsidR="001A2AC8">
        <w:rPr>
          <w:rFonts w:asciiTheme="minorHAnsi" w:hAnsiTheme="minorHAnsi" w:cstheme="minorHAnsi"/>
          <w:sz w:val="28"/>
          <w:szCs w:val="28"/>
        </w:rPr>
        <w:t>te</w:t>
      </w:r>
      <w:r w:rsidR="001A2AC8" w:rsidRPr="00FC53FC">
        <w:rPr>
          <w:rFonts w:asciiTheme="minorHAnsi" w:hAnsiTheme="minorHAnsi" w:cstheme="minorHAnsi"/>
          <w:sz w:val="28"/>
          <w:szCs w:val="28"/>
        </w:rPr>
        <w:t xml:space="preserve"> být manželé</w:t>
      </w:r>
      <w:r w:rsidR="001A2AC8">
        <w:rPr>
          <w:rFonts w:asciiTheme="minorHAnsi" w:hAnsiTheme="minorHAnsi" w:cstheme="minorHAnsi"/>
          <w:sz w:val="28"/>
          <w:szCs w:val="28"/>
        </w:rPr>
        <w:t>, ale musíte žít ve společné domácnosti</w:t>
      </w:r>
      <w:r w:rsidR="001A2AC8" w:rsidRPr="00FC53FC">
        <w:rPr>
          <w:rFonts w:asciiTheme="minorHAnsi" w:hAnsiTheme="minorHAnsi" w:cstheme="minorHAnsi"/>
          <w:sz w:val="28"/>
          <w:szCs w:val="28"/>
        </w:rPr>
        <w:t>.</w:t>
      </w:r>
      <w:r w:rsidR="00B8068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Vy ani Vá</w:t>
      </w:r>
      <w:r w:rsidR="003D61D3">
        <w:rPr>
          <w:rFonts w:asciiTheme="minorHAnsi" w:hAnsiTheme="minorHAnsi" w:cstheme="minorHAnsi"/>
          <w:sz w:val="28"/>
          <w:szCs w:val="28"/>
        </w:rPr>
        <w:t>š</w:t>
      </w:r>
      <w:r>
        <w:rPr>
          <w:rFonts w:asciiTheme="minorHAnsi" w:hAnsiTheme="minorHAnsi" w:cstheme="minorHAnsi"/>
          <w:sz w:val="28"/>
          <w:szCs w:val="28"/>
        </w:rPr>
        <w:t xml:space="preserve"> partner n</w:t>
      </w:r>
      <w:r w:rsidR="00751678">
        <w:rPr>
          <w:rFonts w:asciiTheme="minorHAnsi" w:hAnsiTheme="minorHAnsi" w:cstheme="minorHAnsi"/>
          <w:sz w:val="28"/>
          <w:szCs w:val="28"/>
        </w:rPr>
        <w:t>emáte žádné dítě s j</w:t>
      </w:r>
      <w:r w:rsidR="00FC53FC" w:rsidRPr="00FC53FC">
        <w:rPr>
          <w:rFonts w:asciiTheme="minorHAnsi" w:hAnsiTheme="minorHAnsi" w:cstheme="minorHAnsi"/>
          <w:sz w:val="28"/>
          <w:szCs w:val="28"/>
        </w:rPr>
        <w:t>iným partnerem</w:t>
      </w:r>
      <w:r>
        <w:rPr>
          <w:rFonts w:asciiTheme="minorHAnsi" w:hAnsiTheme="minorHAnsi" w:cstheme="minorHAnsi"/>
          <w:sz w:val="28"/>
          <w:szCs w:val="28"/>
        </w:rPr>
        <w:t>, které žije mimo Vaši domácnost</w:t>
      </w:r>
      <w:r w:rsidR="00FC53FC" w:rsidRPr="00FC53FC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2F36985" w14:textId="77777777" w:rsidR="00FC53FC" w:rsidRPr="00943AC3" w:rsidRDefault="00FC53FC" w:rsidP="00EA19AB">
      <w:pPr>
        <w:jc w:val="center"/>
        <w:rPr>
          <w:rFonts w:asciiTheme="minorHAnsi" w:hAnsiTheme="minorHAnsi" w:cstheme="minorHAnsi"/>
        </w:rPr>
      </w:pPr>
    </w:p>
    <w:p w14:paraId="6350FA0D" w14:textId="67E868D2" w:rsidR="00EA19AB" w:rsidRPr="00191B78" w:rsidRDefault="00EA19AB" w:rsidP="00EA19AB">
      <w:pPr>
        <w:pStyle w:val="Default"/>
        <w:jc w:val="center"/>
        <w:rPr>
          <w:b/>
          <w:color w:val="002060"/>
          <w:sz w:val="32"/>
          <w:szCs w:val="32"/>
          <w:u w:val="single"/>
        </w:rPr>
      </w:pPr>
      <w:r w:rsidRPr="00191B78">
        <w:rPr>
          <w:b/>
          <w:color w:val="002060"/>
          <w:sz w:val="32"/>
          <w:szCs w:val="32"/>
          <w:u w:val="single"/>
        </w:rPr>
        <w:t xml:space="preserve">Odměna za rozhovor </w:t>
      </w:r>
      <w:r w:rsidR="00181387" w:rsidRPr="00191B78">
        <w:rPr>
          <w:b/>
          <w:color w:val="002060"/>
          <w:sz w:val="32"/>
          <w:szCs w:val="32"/>
          <w:u w:val="single"/>
        </w:rPr>
        <w:t xml:space="preserve">(cca </w:t>
      </w:r>
      <w:r w:rsidR="003D61D3" w:rsidRPr="00191B78">
        <w:rPr>
          <w:b/>
          <w:color w:val="002060"/>
          <w:sz w:val="32"/>
          <w:szCs w:val="32"/>
          <w:u w:val="single"/>
        </w:rPr>
        <w:t>45</w:t>
      </w:r>
      <w:r w:rsidR="0083229B">
        <w:rPr>
          <w:b/>
          <w:color w:val="002060"/>
          <w:sz w:val="32"/>
          <w:szCs w:val="32"/>
          <w:u w:val="single"/>
        </w:rPr>
        <w:t>–</w:t>
      </w:r>
      <w:r w:rsidR="00181387" w:rsidRPr="00191B78">
        <w:rPr>
          <w:b/>
          <w:color w:val="002060"/>
          <w:sz w:val="32"/>
          <w:szCs w:val="32"/>
          <w:u w:val="single"/>
        </w:rPr>
        <w:t xml:space="preserve">60 min) </w:t>
      </w:r>
      <w:r w:rsidRPr="00191B78">
        <w:rPr>
          <w:b/>
          <w:color w:val="002060"/>
          <w:sz w:val="32"/>
          <w:szCs w:val="32"/>
          <w:u w:val="single"/>
        </w:rPr>
        <w:t>je 5</w:t>
      </w:r>
      <w:r w:rsidR="00A572E9" w:rsidRPr="00191B78">
        <w:rPr>
          <w:b/>
          <w:color w:val="002060"/>
          <w:sz w:val="32"/>
          <w:szCs w:val="32"/>
          <w:u w:val="single"/>
        </w:rPr>
        <w:t>2</w:t>
      </w:r>
      <w:r w:rsidRPr="00191B78">
        <w:rPr>
          <w:b/>
          <w:color w:val="002060"/>
          <w:sz w:val="32"/>
          <w:szCs w:val="32"/>
          <w:u w:val="single"/>
        </w:rPr>
        <w:t xml:space="preserve">0 Kč. </w:t>
      </w:r>
    </w:p>
    <w:p w14:paraId="3495BFFB" w14:textId="77777777" w:rsidR="009E13BF" w:rsidRPr="005E7394" w:rsidRDefault="00EA19AB" w:rsidP="00EA19AB">
      <w:pPr>
        <w:pStyle w:val="Default"/>
        <w:jc w:val="center"/>
        <w:rPr>
          <w:sz w:val="28"/>
          <w:szCs w:val="28"/>
        </w:rPr>
      </w:pPr>
      <w:r w:rsidRPr="005E7394">
        <w:rPr>
          <w:sz w:val="28"/>
          <w:szCs w:val="28"/>
        </w:rPr>
        <w:t>Rozhovor</w:t>
      </w:r>
      <w:r>
        <w:rPr>
          <w:sz w:val="28"/>
          <w:szCs w:val="28"/>
        </w:rPr>
        <w:t>y</w:t>
      </w:r>
      <w:r w:rsidRPr="005E7394">
        <w:rPr>
          <w:sz w:val="28"/>
          <w:szCs w:val="28"/>
        </w:rPr>
        <w:t xml:space="preserve"> prob</w:t>
      </w:r>
      <w:r>
        <w:rPr>
          <w:sz w:val="28"/>
          <w:szCs w:val="28"/>
        </w:rPr>
        <w:t xml:space="preserve">íhají </w:t>
      </w:r>
      <w:r w:rsidRPr="008D36EB">
        <w:rPr>
          <w:b/>
          <w:sz w:val="28"/>
          <w:szCs w:val="28"/>
        </w:rPr>
        <w:t xml:space="preserve">od </w:t>
      </w:r>
      <w:r w:rsidR="00A572E9">
        <w:rPr>
          <w:b/>
          <w:sz w:val="28"/>
          <w:szCs w:val="28"/>
        </w:rPr>
        <w:t>června</w:t>
      </w:r>
      <w:r w:rsidRPr="008D36EB">
        <w:rPr>
          <w:b/>
          <w:sz w:val="28"/>
          <w:szCs w:val="28"/>
        </w:rPr>
        <w:t xml:space="preserve"> 202</w:t>
      </w:r>
      <w:r w:rsidR="00A572E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E13BF">
        <w:rPr>
          <w:sz w:val="28"/>
          <w:szCs w:val="28"/>
        </w:rPr>
        <w:t xml:space="preserve">Časově a místně se </w:t>
      </w:r>
      <w:r w:rsidR="00751678">
        <w:rPr>
          <w:sz w:val="28"/>
          <w:szCs w:val="28"/>
        </w:rPr>
        <w:t xml:space="preserve">Vám </w:t>
      </w:r>
      <w:r w:rsidR="009E13BF">
        <w:rPr>
          <w:sz w:val="28"/>
          <w:szCs w:val="28"/>
        </w:rPr>
        <w:t xml:space="preserve">přizpůsobíme </w:t>
      </w:r>
    </w:p>
    <w:p w14:paraId="6FF2D24D" w14:textId="77777777" w:rsidR="00EA19AB" w:rsidRDefault="00EA19AB" w:rsidP="00EA19AB">
      <w:pPr>
        <w:pStyle w:val="Default"/>
        <w:rPr>
          <w:sz w:val="22"/>
          <w:szCs w:val="22"/>
        </w:rPr>
      </w:pPr>
    </w:p>
    <w:p w14:paraId="517AD72C" w14:textId="77777777" w:rsidR="00EA19AB" w:rsidRPr="005E7394" w:rsidRDefault="00EA19AB" w:rsidP="00EA19AB">
      <w:pPr>
        <w:pStyle w:val="Default"/>
        <w:jc w:val="center"/>
        <w:rPr>
          <w:sz w:val="28"/>
          <w:szCs w:val="28"/>
        </w:rPr>
      </w:pPr>
      <w:r w:rsidRPr="005E7394">
        <w:rPr>
          <w:b/>
          <w:bCs/>
          <w:sz w:val="28"/>
          <w:szCs w:val="28"/>
        </w:rPr>
        <w:t>Proč právě Vy?</w:t>
      </w:r>
      <w:r w:rsidR="00A547C7">
        <w:rPr>
          <w:b/>
          <w:bCs/>
          <w:sz w:val="28"/>
          <w:szCs w:val="28"/>
        </w:rPr>
        <w:t xml:space="preserve"> (nebo někdo z Vašich známých)</w:t>
      </w:r>
    </w:p>
    <w:p w14:paraId="709D8EEB" w14:textId="4938B4A9" w:rsidR="0054567C" w:rsidRDefault="00751678" w:rsidP="00EA19AB">
      <w:pPr>
        <w:pStyle w:val="Default"/>
        <w:jc w:val="center"/>
        <w:rPr>
          <w:sz w:val="28"/>
          <w:szCs w:val="28"/>
        </w:rPr>
      </w:pPr>
      <w:r w:rsidRPr="005E7394">
        <w:rPr>
          <w:sz w:val="28"/>
          <w:szCs w:val="28"/>
        </w:rPr>
        <w:t xml:space="preserve">Účastí </w:t>
      </w:r>
      <w:r>
        <w:rPr>
          <w:sz w:val="28"/>
          <w:szCs w:val="28"/>
        </w:rPr>
        <w:t>ve</w:t>
      </w:r>
      <w:r w:rsidRPr="005E7394">
        <w:rPr>
          <w:sz w:val="28"/>
          <w:szCs w:val="28"/>
        </w:rPr>
        <w:t xml:space="preserve"> výzkumu přispě</w:t>
      </w:r>
      <w:r>
        <w:rPr>
          <w:sz w:val="28"/>
          <w:szCs w:val="28"/>
        </w:rPr>
        <w:t>jete</w:t>
      </w:r>
      <w:r w:rsidRPr="005E7394">
        <w:rPr>
          <w:sz w:val="28"/>
          <w:szCs w:val="28"/>
        </w:rPr>
        <w:t xml:space="preserve"> k</w:t>
      </w:r>
      <w:r w:rsidR="00FD3F88">
        <w:rPr>
          <w:sz w:val="28"/>
          <w:szCs w:val="28"/>
        </w:rPr>
        <w:t> </w:t>
      </w:r>
      <w:r w:rsidRPr="005E7394">
        <w:rPr>
          <w:sz w:val="28"/>
          <w:szCs w:val="28"/>
        </w:rPr>
        <w:t>po</w:t>
      </w:r>
      <w:r w:rsidR="00FD3F88">
        <w:rPr>
          <w:sz w:val="28"/>
          <w:szCs w:val="28"/>
        </w:rPr>
        <w:t xml:space="preserve">znání </w:t>
      </w:r>
      <w:r>
        <w:rPr>
          <w:sz w:val="28"/>
          <w:szCs w:val="28"/>
        </w:rPr>
        <w:t>r</w:t>
      </w:r>
      <w:r w:rsidRPr="005E7394">
        <w:rPr>
          <w:sz w:val="28"/>
          <w:szCs w:val="28"/>
        </w:rPr>
        <w:t>odin</w:t>
      </w:r>
      <w:r>
        <w:rPr>
          <w:sz w:val="28"/>
          <w:szCs w:val="28"/>
        </w:rPr>
        <w:t xml:space="preserve"> s dětmi a jejich potřeb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EA19AB">
        <w:rPr>
          <w:sz w:val="28"/>
          <w:szCs w:val="28"/>
        </w:rPr>
        <w:t xml:space="preserve">Zjištění budou </w:t>
      </w:r>
      <w:r w:rsidR="00FD3F88">
        <w:rPr>
          <w:sz w:val="28"/>
          <w:szCs w:val="28"/>
        </w:rPr>
        <w:t xml:space="preserve">využita </w:t>
      </w:r>
      <w:r w:rsidR="00EA19AB" w:rsidRPr="005E7394">
        <w:rPr>
          <w:sz w:val="28"/>
          <w:szCs w:val="28"/>
        </w:rPr>
        <w:t>Ministerstv</w:t>
      </w:r>
      <w:r w:rsidR="00FD3F88">
        <w:rPr>
          <w:sz w:val="28"/>
          <w:szCs w:val="28"/>
        </w:rPr>
        <w:t>em</w:t>
      </w:r>
      <w:r w:rsidR="00EA19AB" w:rsidRPr="005E7394">
        <w:rPr>
          <w:sz w:val="28"/>
          <w:szCs w:val="28"/>
        </w:rPr>
        <w:t xml:space="preserve"> práce a sociálních věcí při </w:t>
      </w:r>
      <w:r w:rsidR="00EA19AB">
        <w:rPr>
          <w:sz w:val="28"/>
          <w:szCs w:val="28"/>
        </w:rPr>
        <w:t xml:space="preserve">tvorbě </w:t>
      </w:r>
      <w:r w:rsidR="0054567C">
        <w:rPr>
          <w:sz w:val="28"/>
          <w:szCs w:val="28"/>
        </w:rPr>
        <w:t>rodinné politiky</w:t>
      </w:r>
      <w:r w:rsidR="00EA19AB" w:rsidRPr="005E7394">
        <w:rPr>
          <w:sz w:val="28"/>
          <w:szCs w:val="28"/>
        </w:rPr>
        <w:t xml:space="preserve">. </w:t>
      </w:r>
    </w:p>
    <w:p w14:paraId="6780C8B3" w14:textId="77777777" w:rsidR="00EA19AB" w:rsidRPr="005E7394" w:rsidRDefault="0054567C" w:rsidP="00EA19AB">
      <w:pPr>
        <w:pStyle w:val="Default"/>
        <w:jc w:val="center"/>
        <w:rPr>
          <w:sz w:val="28"/>
          <w:szCs w:val="28"/>
        </w:rPr>
      </w:pPr>
      <w:r w:rsidRPr="005E7394">
        <w:rPr>
          <w:sz w:val="28"/>
          <w:szCs w:val="28"/>
        </w:rPr>
        <w:t xml:space="preserve"> </w:t>
      </w:r>
    </w:p>
    <w:p w14:paraId="52A07AA1" w14:textId="77777777" w:rsidR="00351E5C" w:rsidRPr="009244C0" w:rsidRDefault="00EA19AB" w:rsidP="00EA19AB">
      <w:pPr>
        <w:pStyle w:val="Default"/>
        <w:jc w:val="center"/>
        <w:rPr>
          <w:b/>
          <w:color w:val="002060"/>
          <w:sz w:val="28"/>
          <w:szCs w:val="28"/>
        </w:rPr>
      </w:pPr>
      <w:r w:rsidRPr="009244C0">
        <w:rPr>
          <w:color w:val="002060"/>
          <w:sz w:val="28"/>
          <w:szCs w:val="28"/>
        </w:rPr>
        <w:t xml:space="preserve">Veškeré </w:t>
      </w:r>
      <w:r w:rsidR="00104AFA" w:rsidRPr="009244C0">
        <w:rPr>
          <w:color w:val="002060"/>
          <w:sz w:val="28"/>
          <w:szCs w:val="28"/>
        </w:rPr>
        <w:t xml:space="preserve">poskytnuté </w:t>
      </w:r>
      <w:r w:rsidRPr="009244C0">
        <w:rPr>
          <w:color w:val="002060"/>
          <w:sz w:val="28"/>
          <w:szCs w:val="28"/>
        </w:rPr>
        <w:t>informace</w:t>
      </w:r>
      <w:r w:rsidR="00104AFA" w:rsidRPr="009244C0">
        <w:rPr>
          <w:color w:val="002060"/>
          <w:sz w:val="28"/>
          <w:szCs w:val="28"/>
        </w:rPr>
        <w:t xml:space="preserve"> budeme</w:t>
      </w:r>
      <w:r w:rsidRPr="009244C0">
        <w:rPr>
          <w:color w:val="002060"/>
          <w:sz w:val="28"/>
          <w:szCs w:val="28"/>
        </w:rPr>
        <w:t xml:space="preserve"> uchováv</w:t>
      </w:r>
      <w:r w:rsidR="00104AFA" w:rsidRPr="009244C0">
        <w:rPr>
          <w:color w:val="002060"/>
          <w:sz w:val="28"/>
          <w:szCs w:val="28"/>
        </w:rPr>
        <w:t>at</w:t>
      </w:r>
      <w:r w:rsidRPr="009244C0">
        <w:rPr>
          <w:color w:val="002060"/>
          <w:sz w:val="28"/>
          <w:szCs w:val="28"/>
        </w:rPr>
        <w:t xml:space="preserve"> a uveřejňov</w:t>
      </w:r>
      <w:r w:rsidR="00104AFA" w:rsidRPr="009244C0">
        <w:rPr>
          <w:color w:val="002060"/>
          <w:sz w:val="28"/>
          <w:szCs w:val="28"/>
        </w:rPr>
        <w:t>at</w:t>
      </w:r>
      <w:r w:rsidRPr="009244C0">
        <w:rPr>
          <w:color w:val="002060"/>
          <w:sz w:val="28"/>
          <w:szCs w:val="28"/>
        </w:rPr>
        <w:t xml:space="preserve"> </w:t>
      </w:r>
      <w:r w:rsidR="00104AFA" w:rsidRPr="009244C0">
        <w:rPr>
          <w:color w:val="002060"/>
          <w:sz w:val="28"/>
          <w:szCs w:val="28"/>
        </w:rPr>
        <w:t xml:space="preserve">v anonymizované podobě, tedy bez </w:t>
      </w:r>
      <w:r w:rsidRPr="009244C0">
        <w:rPr>
          <w:rFonts w:asciiTheme="minorHAnsi" w:hAnsiTheme="minorHAnsi" w:cstheme="minorHAnsi"/>
          <w:noProof/>
          <w:color w:val="00206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AF20A" wp14:editId="42247560">
                <wp:simplePos x="0" y="0"/>
                <wp:positionH relativeFrom="column">
                  <wp:posOffset>-285949</wp:posOffset>
                </wp:positionH>
                <wp:positionV relativeFrom="paragraph">
                  <wp:posOffset>2528400</wp:posOffset>
                </wp:positionV>
                <wp:extent cx="190472" cy="798394"/>
                <wp:effectExtent l="0" t="0" r="19685" b="2095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72" cy="798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0C48E" id="Obdélník 26" o:spid="_x0000_s1026" style="position:absolute;margin-left:-22.5pt;margin-top:199.1pt;width:15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" fillcolor="white [3212]" strokecolor="white [3212]" strokeweight="2pt"/>
            </w:pict>
          </mc:Fallback>
        </mc:AlternateContent>
      </w:r>
      <w:r w:rsidR="00104AFA" w:rsidRPr="009244C0">
        <w:rPr>
          <w:color w:val="002060"/>
          <w:sz w:val="28"/>
          <w:szCs w:val="28"/>
        </w:rPr>
        <w:t>spojení s Vašimi osobními daty.</w:t>
      </w:r>
    </w:p>
    <w:p w14:paraId="718D5923" w14:textId="77777777" w:rsidR="00EA19AB" w:rsidRPr="00351E5C" w:rsidRDefault="00EA19AB" w:rsidP="00EA19AB">
      <w:pPr>
        <w:pStyle w:val="Default"/>
        <w:jc w:val="center"/>
        <w:rPr>
          <w:color w:val="002060"/>
        </w:rPr>
      </w:pPr>
    </w:p>
    <w:p w14:paraId="56A18E12" w14:textId="77777777" w:rsidR="00EA19AB" w:rsidRPr="00FF6495" w:rsidRDefault="00EA19AB" w:rsidP="00EA19AB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FF6495">
        <w:rPr>
          <w:rFonts w:asciiTheme="minorHAnsi" w:hAnsiTheme="minorHAnsi" w:cstheme="minorHAnsi"/>
          <w:b/>
          <w:bCs/>
          <w:color w:val="FF0000"/>
          <w:sz w:val="28"/>
          <w:szCs w:val="28"/>
        </w:rPr>
        <w:t>V případě zájmu o účast ve výzkumu nás kontakt</w:t>
      </w:r>
      <w:r w:rsidR="0054567C" w:rsidRPr="00FF6495">
        <w:rPr>
          <w:rFonts w:asciiTheme="minorHAnsi" w:hAnsiTheme="minorHAnsi" w:cstheme="minorHAnsi"/>
          <w:b/>
          <w:bCs/>
          <w:color w:val="FF0000"/>
          <w:sz w:val="28"/>
          <w:szCs w:val="28"/>
        </w:rPr>
        <w:t>ujte:</w:t>
      </w:r>
    </w:p>
    <w:p w14:paraId="0ED43A35" w14:textId="77777777" w:rsidR="0054567C" w:rsidRDefault="00037D81" w:rsidP="00EA19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9244C0">
        <w:rPr>
          <w:rFonts w:asciiTheme="minorHAnsi" w:hAnsiTheme="minorHAnsi" w:cstheme="minorHAnsi"/>
          <w:noProof/>
          <w:color w:val="FF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B494" wp14:editId="219736EF">
                <wp:simplePos x="0" y="0"/>
                <wp:positionH relativeFrom="column">
                  <wp:posOffset>854710</wp:posOffset>
                </wp:positionH>
                <wp:positionV relativeFrom="paragraph">
                  <wp:posOffset>137795</wp:posOffset>
                </wp:positionV>
                <wp:extent cx="4505325" cy="1096645"/>
                <wp:effectExtent l="0" t="0" r="28575" b="27305"/>
                <wp:wrapSquare wrapText="bothSides"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096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93A08" w14:textId="77777777" w:rsidR="00EA19AB" w:rsidRPr="005E7394" w:rsidRDefault="00EA19AB" w:rsidP="00EA19AB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73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Mgr.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Olga</w:t>
                            </w:r>
                            <w:r w:rsidRPr="005E73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Nešporová</w:t>
                            </w:r>
                            <w:r w:rsidRPr="005E73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Ph.D.</w:t>
                            </w:r>
                          </w:p>
                          <w:p w14:paraId="0D640EA4" w14:textId="18257952" w:rsidR="00EA19AB" w:rsidRPr="005E7394" w:rsidRDefault="00EA19AB" w:rsidP="00EA19AB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7394">
                              <w:rPr>
                                <w:sz w:val="28"/>
                                <w:szCs w:val="28"/>
                              </w:rPr>
                              <w:t>výzkumná pracovnice</w:t>
                            </w:r>
                          </w:p>
                          <w:p w14:paraId="529252DD" w14:textId="11349876" w:rsidR="00EA19AB" w:rsidRDefault="00037D81" w:rsidP="00037D81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29"/>
                            </w:r>
                            <w:r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+420 </w:t>
                            </w:r>
                            <w:r w:rsidR="00EA19AB"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77</w:t>
                            </w:r>
                            <w:r w:rsidR="00732A34"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EA19AB"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="00732A34"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732A34"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126 (mobil)</w:t>
                            </w:r>
                            <w:r w:rsidR="00B8068E" w:rsidRPr="00B8068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;</w:t>
                            </w:r>
                            <w:r w:rsidR="00B8068E" w:rsidRPr="00B806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+ 420 211 152 746 (kancelář)</w:t>
                            </w:r>
                          </w:p>
                          <w:p w14:paraId="5281C558" w14:textId="77777777" w:rsidR="00EA19AB" w:rsidRPr="00D46C4F" w:rsidRDefault="00EA19AB" w:rsidP="00EA19AB">
                            <w:pPr>
                              <w:pStyle w:val="Defaul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6C4F">
                              <w:rPr>
                                <w:b/>
                                <w:sz w:val="28"/>
                                <w:szCs w:val="28"/>
                              </w:rPr>
                              <w:t>e-mail: olga.nesporova@vupsv.cz</w:t>
                            </w:r>
                          </w:p>
                          <w:p w14:paraId="577CB1BC" w14:textId="77777777" w:rsidR="00EA19AB" w:rsidRPr="005E7394" w:rsidRDefault="00EA19AB" w:rsidP="00EA19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7394"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</w:t>
                            </w:r>
                            <w:r w:rsidRPr="005E7394">
                              <w:rPr>
                                <w:rFonts w:ascii="Wingdings" w:hAnsi="Wingdings" w:cs="Wingdings"/>
                                <w:sz w:val="28"/>
                                <w:szCs w:val="28"/>
                              </w:rPr>
                              <w:t></w:t>
                            </w:r>
                            <w:r w:rsidRPr="005E73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jana.barvikova@vupsv.cz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7B494" id="Obdélník 16" o:spid="_x0000_s1026" style="position:absolute;left:0;text-align:left;margin-left:67.3pt;margin-top:10.85pt;width:354.75pt;height: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" fillcolor="white [3212]" strokecolor="#243f60 [1604]" strokeweight="2pt">
                <v:textbox>
                  <w:txbxContent>
                    <w:p w14:paraId="0BE93A08" w14:textId="77777777" w:rsidR="00EA19AB" w:rsidRPr="005E7394" w:rsidRDefault="00EA19AB" w:rsidP="00EA19AB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E73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Mgr.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Olga</w:t>
                      </w:r>
                      <w:r w:rsidRPr="005E73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Nešporová</w:t>
                      </w:r>
                      <w:r w:rsidRPr="005E7394">
                        <w:rPr>
                          <w:b/>
                          <w:bCs/>
                          <w:sz w:val="28"/>
                          <w:szCs w:val="28"/>
                        </w:rPr>
                        <w:t>, Ph.D.</w:t>
                      </w:r>
                    </w:p>
                    <w:p w14:paraId="0D640EA4" w14:textId="18257952" w:rsidR="00EA19AB" w:rsidRPr="005E7394" w:rsidRDefault="00EA19AB" w:rsidP="00EA19AB">
                      <w:pPr>
                        <w:pStyle w:val="Defaul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E7394">
                        <w:rPr>
                          <w:sz w:val="28"/>
                          <w:szCs w:val="28"/>
                        </w:rPr>
                        <w:t>výzkumná pracovnice</w:t>
                      </w:r>
                    </w:p>
                    <w:p w14:paraId="529252DD" w14:textId="11349876" w:rsidR="00EA19AB" w:rsidRDefault="00037D81" w:rsidP="00037D81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068E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29"/>
                      </w:r>
                      <w:r w:rsidRPr="00B8068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+420 </w:t>
                      </w:r>
                      <w:r w:rsidR="00EA19AB" w:rsidRPr="00B8068E">
                        <w:rPr>
                          <w:b/>
                          <w:bCs/>
                          <w:sz w:val="28"/>
                          <w:szCs w:val="28"/>
                        </w:rPr>
                        <w:t>77</w:t>
                      </w:r>
                      <w:r w:rsidR="00732A34" w:rsidRPr="00B8068E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EA19AB" w:rsidRPr="00B8068E"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="00732A34" w:rsidRPr="00B8068E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B8068E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732A34" w:rsidRPr="00B8068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B8068E">
                        <w:rPr>
                          <w:b/>
                          <w:bCs/>
                          <w:sz w:val="28"/>
                          <w:szCs w:val="28"/>
                        </w:rPr>
                        <w:t> 126 (mobil)</w:t>
                      </w:r>
                      <w:r w:rsidR="00B8068E" w:rsidRPr="00B8068E">
                        <w:rPr>
                          <w:b/>
                          <w:bCs/>
                          <w:sz w:val="28"/>
                          <w:szCs w:val="28"/>
                        </w:rPr>
                        <w:t>;</w:t>
                      </w:r>
                      <w:r w:rsidR="00B8068E" w:rsidRPr="00B8068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8068E" w:rsidRPr="00B8068E">
                        <w:rPr>
                          <w:bCs/>
                          <w:sz w:val="28"/>
                          <w:szCs w:val="28"/>
                        </w:rPr>
                        <w:t>+ 420 211 152 746 (kancelář)</w:t>
                      </w:r>
                    </w:p>
                    <w:p w14:paraId="5281C558" w14:textId="77777777" w:rsidR="00EA19AB" w:rsidRPr="00D46C4F" w:rsidRDefault="00EA19AB" w:rsidP="00EA19AB">
                      <w:pPr>
                        <w:pStyle w:val="Defaul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6C4F">
                        <w:rPr>
                          <w:b/>
                          <w:sz w:val="28"/>
                          <w:szCs w:val="28"/>
                        </w:rPr>
                        <w:t>e-mail: olga.nesporova@vupsv.cz</w:t>
                      </w:r>
                    </w:p>
                    <w:p w14:paraId="577CB1BC" w14:textId="77777777" w:rsidR="00EA19AB" w:rsidRPr="005E7394" w:rsidRDefault="00EA19AB" w:rsidP="00EA19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7394">
                        <w:rPr>
                          <w:rFonts w:ascii="Wingdings" w:hAnsi="Wingdings" w:cs="Wingdings"/>
                          <w:sz w:val="28"/>
                          <w:szCs w:val="28"/>
                        </w:rPr>
                        <w:t></w:t>
                      </w:r>
                      <w:r w:rsidRPr="005E7394">
                        <w:rPr>
                          <w:rFonts w:ascii="Wingdings" w:hAnsi="Wingdings" w:cs="Wingdings"/>
                          <w:sz w:val="28"/>
                          <w:szCs w:val="28"/>
                        </w:rPr>
                        <w:t></w:t>
                      </w:r>
                      <w:r w:rsidRPr="005E7394">
                        <w:rPr>
                          <w:b/>
                          <w:bCs/>
                          <w:sz w:val="28"/>
                          <w:szCs w:val="28"/>
                        </w:rPr>
                        <w:t>jana.barvikova@vupsv.cz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C9CBC8" w14:textId="77777777" w:rsidR="0054567C" w:rsidRDefault="0054567C" w:rsidP="00EA19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1E9BB144" w14:textId="77777777" w:rsidR="0054567C" w:rsidRDefault="0054567C" w:rsidP="00EA19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55EC500C" w14:textId="77777777" w:rsidR="0054567C" w:rsidRDefault="0054567C" w:rsidP="00EA19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65C7CE19" w14:textId="77777777" w:rsidR="0054567C" w:rsidRDefault="0054567C" w:rsidP="00EA19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3D3A8AF2" w14:textId="77777777" w:rsidR="0054567C" w:rsidRDefault="0054567C" w:rsidP="00EA19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09F1350B" w14:textId="77777777" w:rsidR="005D6816" w:rsidRDefault="005D6816" w:rsidP="00EA19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14:paraId="058C9348" w14:textId="379FB0C4" w:rsidR="0054567C" w:rsidRPr="00706D88" w:rsidRDefault="00B8068E" w:rsidP="00EA19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Volejte nebo pošlete e</w:t>
      </w:r>
      <w:r w:rsidR="0054567C">
        <w:rPr>
          <w:rFonts w:asciiTheme="minorHAnsi" w:hAnsiTheme="minorHAnsi" w:cstheme="minorHAnsi"/>
          <w:sz w:val="28"/>
          <w:szCs w:val="28"/>
        </w:rPr>
        <w:t>-mail</w:t>
      </w:r>
      <w:r>
        <w:rPr>
          <w:rFonts w:asciiTheme="minorHAnsi" w:hAnsiTheme="minorHAnsi" w:cstheme="minorHAnsi"/>
          <w:sz w:val="28"/>
          <w:szCs w:val="28"/>
        </w:rPr>
        <w:t xml:space="preserve"> či SMS, že máte zájem účastnit se výzkumu. </w:t>
      </w:r>
      <w:r w:rsidR="00104AFA">
        <w:rPr>
          <w:rFonts w:asciiTheme="minorHAnsi" w:hAnsiTheme="minorHAnsi" w:cstheme="minorHAnsi"/>
          <w:sz w:val="28"/>
          <w:szCs w:val="28"/>
        </w:rPr>
        <w:t xml:space="preserve">Ozveme se Vám a domluvíme se na </w:t>
      </w:r>
      <w:r w:rsidR="00751678">
        <w:rPr>
          <w:rFonts w:asciiTheme="minorHAnsi" w:hAnsiTheme="minorHAnsi" w:cstheme="minorHAnsi"/>
          <w:sz w:val="28"/>
          <w:szCs w:val="28"/>
        </w:rPr>
        <w:t>realizaci rozhovoru</w:t>
      </w:r>
      <w:r w:rsidR="00104AFA">
        <w:rPr>
          <w:rFonts w:asciiTheme="minorHAnsi" w:hAnsiTheme="minorHAnsi" w:cstheme="minorHAnsi"/>
          <w:sz w:val="28"/>
          <w:szCs w:val="28"/>
        </w:rPr>
        <w:t xml:space="preserve"> (osobní</w:t>
      </w:r>
      <w:r w:rsidR="00751678">
        <w:rPr>
          <w:rFonts w:asciiTheme="minorHAnsi" w:hAnsiTheme="minorHAnsi" w:cstheme="minorHAnsi"/>
          <w:sz w:val="28"/>
          <w:szCs w:val="28"/>
        </w:rPr>
        <w:t>ho</w:t>
      </w:r>
      <w:r w:rsidR="00104AFA">
        <w:rPr>
          <w:rFonts w:asciiTheme="minorHAnsi" w:hAnsiTheme="minorHAnsi" w:cstheme="minorHAnsi"/>
          <w:sz w:val="28"/>
          <w:szCs w:val="28"/>
        </w:rPr>
        <w:t>, o</w:t>
      </w:r>
      <w:r w:rsidR="00751678">
        <w:rPr>
          <w:rFonts w:asciiTheme="minorHAnsi" w:hAnsiTheme="minorHAnsi" w:cstheme="minorHAnsi"/>
          <w:sz w:val="28"/>
          <w:szCs w:val="28"/>
        </w:rPr>
        <w:t xml:space="preserve">n-line </w:t>
      </w:r>
      <w:r w:rsidR="00104AFA">
        <w:rPr>
          <w:rFonts w:asciiTheme="minorHAnsi" w:hAnsiTheme="minorHAnsi" w:cstheme="minorHAnsi"/>
          <w:sz w:val="28"/>
          <w:szCs w:val="28"/>
        </w:rPr>
        <w:t>či telefonické</w:t>
      </w:r>
      <w:r w:rsidR="00751678">
        <w:rPr>
          <w:rFonts w:asciiTheme="minorHAnsi" w:hAnsiTheme="minorHAnsi" w:cstheme="minorHAnsi"/>
          <w:sz w:val="28"/>
          <w:szCs w:val="28"/>
        </w:rPr>
        <w:t>ho</w:t>
      </w:r>
      <w:r w:rsidR="00104AFA">
        <w:rPr>
          <w:rFonts w:asciiTheme="minorHAnsi" w:hAnsiTheme="minorHAnsi" w:cstheme="minorHAnsi"/>
          <w:sz w:val="28"/>
          <w:szCs w:val="28"/>
        </w:rPr>
        <w:t>).</w:t>
      </w:r>
    </w:p>
    <w:sectPr w:rsidR="0054567C" w:rsidRPr="00706D88" w:rsidSect="00BE4CF4">
      <w:headerReference w:type="default" r:id="rId7"/>
      <w:footerReference w:type="default" r:id="rId8"/>
      <w:pgSz w:w="11906" w:h="16838" w:code="9"/>
      <w:pgMar w:top="1418" w:right="1418" w:bottom="1418" w:left="993" w:header="90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4984" w14:textId="77777777" w:rsidR="009A337C" w:rsidRDefault="009A337C" w:rsidP="00BE4CF4">
      <w:r>
        <w:separator/>
      </w:r>
    </w:p>
  </w:endnote>
  <w:endnote w:type="continuationSeparator" w:id="0">
    <w:p w14:paraId="41D1EC53" w14:textId="77777777" w:rsidR="009A337C" w:rsidRDefault="009A337C" w:rsidP="00BE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1E97" w14:textId="77777777" w:rsidR="00BE4CF4" w:rsidRDefault="00BE4CF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79F42" wp14:editId="20A598F2">
              <wp:simplePos x="0" y="0"/>
              <wp:positionH relativeFrom="column">
                <wp:posOffset>3944620</wp:posOffset>
              </wp:positionH>
              <wp:positionV relativeFrom="paragraph">
                <wp:posOffset>58724</wp:posOffset>
              </wp:positionV>
              <wp:extent cx="2927142" cy="869950"/>
              <wp:effectExtent l="0" t="0" r="6985" b="635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142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2D7B1" w14:textId="77777777" w:rsidR="00BE4CF4" w:rsidRPr="00BB77ED" w:rsidRDefault="00BE4CF4" w:rsidP="00BE4CF4">
                          <w:pPr>
                            <w:ind w:right="632"/>
                            <w:jc w:val="right"/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</w:pPr>
                          <w:r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>Výzkumný ústav práce a sociálních věcí, v.</w:t>
                          </w:r>
                          <w:r w:rsidR="00735EB2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>v.</w:t>
                          </w:r>
                          <w:r w:rsidR="00735EB2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>i.</w:t>
                          </w:r>
                        </w:p>
                        <w:p w14:paraId="44F9699B" w14:textId="77777777" w:rsidR="00BE4CF4" w:rsidRPr="00BB77ED" w:rsidRDefault="00BE4CF4" w:rsidP="00BE4CF4">
                          <w:pPr>
                            <w:ind w:right="632"/>
                            <w:jc w:val="right"/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</w:pPr>
                          <w:r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>Dělnická 213/12, 170 00 Praha 7</w:t>
                          </w:r>
                        </w:p>
                        <w:p w14:paraId="2F554403" w14:textId="77777777" w:rsidR="00BE4CF4" w:rsidRPr="00BB77ED" w:rsidRDefault="00BE4CF4" w:rsidP="00BE4CF4">
                          <w:pPr>
                            <w:ind w:right="632"/>
                            <w:jc w:val="right"/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</w:pPr>
                          <w:r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>IČ: 45773009, DIČ</w:t>
                          </w:r>
                          <w:r w:rsidR="00BB77ED"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>:</w:t>
                          </w:r>
                          <w:r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 xml:space="preserve"> CZ45773009</w:t>
                          </w:r>
                        </w:p>
                        <w:p w14:paraId="751F05B9" w14:textId="77777777" w:rsidR="00BE4CF4" w:rsidRPr="00BB77ED" w:rsidRDefault="00BE4CF4" w:rsidP="00BE4CF4">
                          <w:pPr>
                            <w:ind w:right="632"/>
                            <w:jc w:val="right"/>
                            <w:rPr>
                              <w:rFonts w:ascii="Myriad Pro" w:hAnsi="Myriad Pro"/>
                              <w:color w:val="002060"/>
                              <w:sz w:val="12"/>
                              <w:szCs w:val="12"/>
                            </w:rPr>
                          </w:pPr>
                        </w:p>
                        <w:p w14:paraId="422B73DB" w14:textId="77777777" w:rsidR="00BE4CF4" w:rsidRPr="00BB77ED" w:rsidRDefault="00BE4CF4" w:rsidP="00BE4CF4">
                          <w:pPr>
                            <w:ind w:right="632"/>
                            <w:jc w:val="right"/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</w:pPr>
                          <w:r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>tel.: +420 211 152 711</w:t>
                          </w:r>
                        </w:p>
                        <w:p w14:paraId="180876E5" w14:textId="77777777" w:rsidR="00BE4CF4" w:rsidRPr="00BB77ED" w:rsidRDefault="00BE4CF4" w:rsidP="00BE4CF4">
                          <w:pPr>
                            <w:ind w:right="632"/>
                            <w:jc w:val="right"/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</w:pPr>
                          <w:r w:rsidRPr="00BB77ED">
                            <w:rPr>
                              <w:rFonts w:ascii="Myriad Pro" w:hAnsi="Myriad Pro"/>
                              <w:color w:val="002060"/>
                              <w:sz w:val="18"/>
                              <w:szCs w:val="18"/>
                            </w:rPr>
                            <w:t>www.vupsv.cz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AA511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10.6pt;margin-top:4.6pt;width:230.5pt;height:68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" stroked="f">
              <v:textbox style="mso-fit-shape-to-text:t">
                <w:txbxContent>
                  <w:p w:rsidR="00BE4CF4" w:rsidRPr="00BB77ED" w:rsidRDefault="00BE4CF4" w:rsidP="00BE4CF4">
                    <w:pPr>
                      <w:ind w:right="632"/>
                      <w:jc w:val="right"/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</w:pPr>
                    <w:r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>Výzkumný ústav práce a sociálních věcí, v.</w:t>
                    </w:r>
                    <w:r w:rsidR="00735EB2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>v.</w:t>
                    </w:r>
                    <w:r w:rsidR="00735EB2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>i.</w:t>
                    </w:r>
                  </w:p>
                  <w:p w:rsidR="00BE4CF4" w:rsidRPr="00BB77ED" w:rsidRDefault="00BE4CF4" w:rsidP="00BE4CF4">
                    <w:pPr>
                      <w:ind w:right="632"/>
                      <w:jc w:val="right"/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</w:pPr>
                    <w:r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>Dělnická 213/12, 170 00 Praha 7</w:t>
                    </w:r>
                  </w:p>
                  <w:p w:rsidR="00BE4CF4" w:rsidRPr="00BB77ED" w:rsidRDefault="00BE4CF4" w:rsidP="00BE4CF4">
                    <w:pPr>
                      <w:ind w:right="632"/>
                      <w:jc w:val="right"/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</w:pPr>
                    <w:r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>IČ: 45773009, DIČ</w:t>
                    </w:r>
                    <w:r w:rsidR="00BB77ED"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>:</w:t>
                    </w:r>
                    <w:r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 xml:space="preserve"> CZ45773009</w:t>
                    </w:r>
                  </w:p>
                  <w:p w:rsidR="00BE4CF4" w:rsidRPr="00BB77ED" w:rsidRDefault="00BE4CF4" w:rsidP="00BE4CF4">
                    <w:pPr>
                      <w:ind w:right="632"/>
                      <w:jc w:val="right"/>
                      <w:rPr>
                        <w:rFonts w:ascii="Myriad Pro" w:hAnsi="Myriad Pro"/>
                        <w:color w:val="002060"/>
                        <w:sz w:val="12"/>
                        <w:szCs w:val="12"/>
                      </w:rPr>
                    </w:pPr>
                  </w:p>
                  <w:p w:rsidR="00BE4CF4" w:rsidRPr="00BB77ED" w:rsidRDefault="00BE4CF4" w:rsidP="00BE4CF4">
                    <w:pPr>
                      <w:ind w:right="632"/>
                      <w:jc w:val="right"/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</w:pPr>
                    <w:r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>tel.: +420 211 152 711</w:t>
                    </w:r>
                  </w:p>
                  <w:p w:rsidR="00BE4CF4" w:rsidRPr="00BB77ED" w:rsidRDefault="00BE4CF4" w:rsidP="00BE4CF4">
                    <w:pPr>
                      <w:ind w:right="632"/>
                      <w:jc w:val="right"/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</w:pPr>
                    <w:r w:rsidRPr="00BB77ED">
                      <w:rPr>
                        <w:rFonts w:ascii="Myriad Pro" w:hAnsi="Myriad Pro"/>
                        <w:color w:val="002060"/>
                        <w:sz w:val="18"/>
                        <w:szCs w:val="18"/>
                      </w:rPr>
                      <w:t>www.vupsv.cz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04A3C" w14:textId="77777777" w:rsidR="009A337C" w:rsidRDefault="009A337C" w:rsidP="00BE4CF4">
      <w:r>
        <w:separator/>
      </w:r>
    </w:p>
  </w:footnote>
  <w:footnote w:type="continuationSeparator" w:id="0">
    <w:p w14:paraId="2AE521DF" w14:textId="77777777" w:rsidR="009A337C" w:rsidRDefault="009A337C" w:rsidP="00BE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6425" w14:textId="77777777" w:rsidR="00BE4CF4" w:rsidRDefault="00E2021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60ED7344" wp14:editId="106BF091">
              <wp:simplePos x="0" y="0"/>
              <wp:positionH relativeFrom="column">
                <wp:posOffset>-630555</wp:posOffset>
              </wp:positionH>
              <wp:positionV relativeFrom="paragraph">
                <wp:posOffset>-607750</wp:posOffset>
              </wp:positionV>
              <wp:extent cx="7559194" cy="10732853"/>
              <wp:effectExtent l="0" t="0" r="381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194" cy="107328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6B729" id="Obdélník 1" o:spid="_x0000_s1026" style="position:absolute;margin-left:-49.65pt;margin-top:-47.85pt;width:595.2pt;height:845.1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" stroked="f" strokeweight="2pt"/>
          </w:pict>
        </mc:Fallback>
      </mc:AlternateContent>
    </w:r>
    <w:r w:rsidR="00BE4CF4">
      <w:rPr>
        <w:noProof/>
        <w:lang w:eastAsia="cs-CZ"/>
      </w:rPr>
      <w:drawing>
        <wp:inline distT="0" distB="0" distL="0" distR="0" wp14:anchorId="17F89DA1" wp14:editId="37C3F0BF">
          <wp:extent cx="4968000" cy="521333"/>
          <wp:effectExtent l="0" t="0" r="0" b="0"/>
          <wp:docPr id="4" name="Obrázek 4" descr="H:\Administrativa\logo\logo vupsv panton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va\logo\logo vupsv panton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000" cy="521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F4"/>
    <w:rsid w:val="0001425F"/>
    <w:rsid w:val="00037D81"/>
    <w:rsid w:val="0009340B"/>
    <w:rsid w:val="000E6738"/>
    <w:rsid w:val="00104AFA"/>
    <w:rsid w:val="00181387"/>
    <w:rsid w:val="00191B78"/>
    <w:rsid w:val="001A2AC8"/>
    <w:rsid w:val="001C71D8"/>
    <w:rsid w:val="001D0830"/>
    <w:rsid w:val="001F1D06"/>
    <w:rsid w:val="00241AD0"/>
    <w:rsid w:val="00243A8B"/>
    <w:rsid w:val="00351E5C"/>
    <w:rsid w:val="003A0D2C"/>
    <w:rsid w:val="003B0658"/>
    <w:rsid w:val="003D42FA"/>
    <w:rsid w:val="003D61D3"/>
    <w:rsid w:val="0054567C"/>
    <w:rsid w:val="00597B1C"/>
    <w:rsid w:val="005D6816"/>
    <w:rsid w:val="00620815"/>
    <w:rsid w:val="0062141B"/>
    <w:rsid w:val="00626E5B"/>
    <w:rsid w:val="006E3F2F"/>
    <w:rsid w:val="00721102"/>
    <w:rsid w:val="00732A34"/>
    <w:rsid w:val="00733C0A"/>
    <w:rsid w:val="00735EB2"/>
    <w:rsid w:val="00751678"/>
    <w:rsid w:val="00764DBC"/>
    <w:rsid w:val="007707B7"/>
    <w:rsid w:val="007738B3"/>
    <w:rsid w:val="00775C65"/>
    <w:rsid w:val="008272AB"/>
    <w:rsid w:val="0083229B"/>
    <w:rsid w:val="008C1CFA"/>
    <w:rsid w:val="008E22E1"/>
    <w:rsid w:val="009244C0"/>
    <w:rsid w:val="009A337C"/>
    <w:rsid w:val="009E13BF"/>
    <w:rsid w:val="00A547C7"/>
    <w:rsid w:val="00A572E9"/>
    <w:rsid w:val="00AE2AF6"/>
    <w:rsid w:val="00AF295B"/>
    <w:rsid w:val="00B527D7"/>
    <w:rsid w:val="00B8068E"/>
    <w:rsid w:val="00B8355C"/>
    <w:rsid w:val="00BB77ED"/>
    <w:rsid w:val="00BE39E1"/>
    <w:rsid w:val="00BE4CF4"/>
    <w:rsid w:val="00C2247A"/>
    <w:rsid w:val="00C61848"/>
    <w:rsid w:val="00CA07A1"/>
    <w:rsid w:val="00CB3D6E"/>
    <w:rsid w:val="00CD6E7B"/>
    <w:rsid w:val="00D06394"/>
    <w:rsid w:val="00D73355"/>
    <w:rsid w:val="00D95D29"/>
    <w:rsid w:val="00E14EC6"/>
    <w:rsid w:val="00E20219"/>
    <w:rsid w:val="00E74055"/>
    <w:rsid w:val="00EA19AB"/>
    <w:rsid w:val="00EA514E"/>
    <w:rsid w:val="00EA5A0A"/>
    <w:rsid w:val="00F21553"/>
    <w:rsid w:val="00F63696"/>
    <w:rsid w:val="00FB5D4A"/>
    <w:rsid w:val="00FC53FC"/>
    <w:rsid w:val="00FD3F88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1741D79"/>
  <w15:docId w15:val="{C5038EA1-0249-4F41-A1AF-ED54C5B0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369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F63696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eastAsia="cs-CZ"/>
    </w:rPr>
  </w:style>
  <w:style w:type="paragraph" w:styleId="Nadpis2">
    <w:name w:val="heading 2"/>
    <w:aliases w:val="záhlaví"/>
    <w:basedOn w:val="Normln"/>
    <w:next w:val="Normln"/>
    <w:link w:val="Nadpis2Char"/>
    <w:uiPriority w:val="99"/>
    <w:qFormat/>
    <w:rsid w:val="00F63696"/>
    <w:pPr>
      <w:keepNext/>
      <w:spacing w:before="240" w:after="60"/>
      <w:outlineLvl w:val="1"/>
    </w:pPr>
    <w:rPr>
      <w:rFonts w:ascii="Cambria" w:hAnsi="Cambria" w:cs="Arial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F63696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F6369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D063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D06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1Char1">
    <w:name w:val="Nadpis 1 Char1"/>
    <w:link w:val="Nadpis1"/>
    <w:uiPriority w:val="99"/>
    <w:rsid w:val="00F63696"/>
    <w:rPr>
      <w:rFonts w:ascii="Arial" w:hAnsi="Arial"/>
      <w:b/>
      <w:kern w:val="32"/>
      <w:sz w:val="32"/>
      <w:lang w:eastAsia="cs-CZ"/>
    </w:rPr>
  </w:style>
  <w:style w:type="character" w:customStyle="1" w:styleId="Nadpis2Char">
    <w:name w:val="Nadpis 2 Char"/>
    <w:aliases w:val="záhlaví Char1"/>
    <w:link w:val="Nadpis2"/>
    <w:uiPriority w:val="99"/>
    <w:rsid w:val="00F63696"/>
    <w:rPr>
      <w:rFonts w:ascii="Cambria" w:hAnsi="Cambria" w:cs="Arial"/>
      <w:b/>
      <w:i/>
      <w:sz w:val="28"/>
    </w:rPr>
  </w:style>
  <w:style w:type="character" w:customStyle="1" w:styleId="Nadpis2Char1">
    <w:name w:val="Nadpis 2 Char1"/>
    <w:aliases w:val="záhlaví Char"/>
    <w:rsid w:val="00D06394"/>
    <w:rPr>
      <w:rFonts w:ascii="Verdana" w:hAnsi="Verdana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sid w:val="00F63696"/>
    <w:rPr>
      <w:rFonts w:ascii="Cambria" w:hAnsi="Cambria"/>
      <w:b/>
      <w:sz w:val="26"/>
    </w:rPr>
  </w:style>
  <w:style w:type="character" w:customStyle="1" w:styleId="Nadpis3Char1">
    <w:name w:val="Nadpis 3 Char1"/>
    <w:rsid w:val="00EA5A0A"/>
    <w:rPr>
      <w:rFonts w:ascii="Verdana" w:hAnsi="Verdana"/>
      <w:b/>
      <w:bCs/>
      <w:sz w:val="24"/>
      <w:szCs w:val="26"/>
    </w:rPr>
  </w:style>
  <w:style w:type="character" w:customStyle="1" w:styleId="Nadpis4Char">
    <w:name w:val="Nadpis 4 Char"/>
    <w:link w:val="Nadpis4"/>
    <w:uiPriority w:val="99"/>
    <w:rsid w:val="00F63696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semiHidden/>
    <w:rsid w:val="00D063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uiPriority w:val="22"/>
    <w:qFormat/>
    <w:rsid w:val="00F63696"/>
    <w:rPr>
      <w:rFonts w:cs="Times New Roman"/>
      <w:b/>
    </w:rPr>
  </w:style>
  <w:style w:type="character" w:styleId="Zdraznn">
    <w:name w:val="Emphasis"/>
    <w:qFormat/>
    <w:locked/>
    <w:rsid w:val="00D06394"/>
    <w:rPr>
      <w:i/>
      <w:iCs/>
    </w:rPr>
  </w:style>
  <w:style w:type="paragraph" w:styleId="Odstavecseseznamem">
    <w:name w:val="List Paragraph"/>
    <w:aliases w:val="a"/>
    <w:basedOn w:val="Normln"/>
    <w:link w:val="OdstavecseseznamemChar"/>
    <w:uiPriority w:val="99"/>
    <w:qFormat/>
    <w:rsid w:val="00F636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cs-CZ"/>
    </w:rPr>
  </w:style>
  <w:style w:type="character" w:styleId="Zdraznnjemn">
    <w:name w:val="Subtle Emphasis"/>
    <w:aliases w:val="Nadpis3"/>
    <w:uiPriority w:val="19"/>
    <w:qFormat/>
    <w:rsid w:val="00620815"/>
    <w:rPr>
      <w:i/>
      <w:iCs/>
      <w:color w:val="808080" w:themeColor="text1" w:themeTint="7F"/>
    </w:rPr>
  </w:style>
  <w:style w:type="paragraph" w:styleId="Titulek">
    <w:name w:val="caption"/>
    <w:basedOn w:val="Normln"/>
    <w:next w:val="Normln"/>
    <w:uiPriority w:val="35"/>
    <w:unhideWhenUsed/>
    <w:qFormat/>
    <w:rsid w:val="00F63696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F63696"/>
    <w:pPr>
      <w:keepNext/>
      <w:keepLines/>
      <w:widowControl w:val="0"/>
      <w:autoSpaceDE w:val="0"/>
      <w:autoSpaceDN w:val="0"/>
      <w:adjustRightInd w:val="0"/>
      <w:spacing w:before="300" w:after="10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">
    <w:name w:val="Název Char"/>
    <w:link w:val="Nzev"/>
    <w:uiPriority w:val="99"/>
    <w:rsid w:val="00F63696"/>
    <w:rPr>
      <w:rFonts w:ascii="Cambria" w:hAnsi="Cambria"/>
      <w:b/>
      <w:kern w:val="28"/>
      <w:sz w:val="32"/>
    </w:rPr>
  </w:style>
  <w:style w:type="paragraph" w:styleId="Bezmezer">
    <w:name w:val="No Spacing"/>
    <w:uiPriority w:val="99"/>
    <w:qFormat/>
    <w:rsid w:val="00F63696"/>
    <w:pPr>
      <w:jc w:val="both"/>
    </w:pPr>
    <w:rPr>
      <w:rFonts w:ascii="Verdana" w:hAnsi="Verdana"/>
      <w:bCs/>
      <w:iCs/>
    </w:rPr>
  </w:style>
  <w:style w:type="character" w:customStyle="1" w:styleId="OdstavecseseznamemChar">
    <w:name w:val="Odstavec se seznamem Char"/>
    <w:aliases w:val="a Char"/>
    <w:link w:val="Odstavecseseznamem"/>
    <w:uiPriority w:val="99"/>
    <w:locked/>
    <w:rsid w:val="00F63696"/>
    <w:rPr>
      <w:rFonts w:ascii="Calibri" w:eastAsia="Calibri" w:hAnsi="Calibri"/>
      <w:sz w:val="22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F63696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CF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4C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CF4"/>
    <w:rPr>
      <w:sz w:val="24"/>
      <w:szCs w:val="24"/>
    </w:rPr>
  </w:style>
  <w:style w:type="paragraph" w:customStyle="1" w:styleId="Default">
    <w:name w:val="Default"/>
    <w:rsid w:val="00EA1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E2AF6"/>
    <w:rPr>
      <w:rFonts w:eastAsiaTheme="minorHAns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2A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A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AC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A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F29528F-65E7-457B-A21A-245A25B2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1219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 Věra</dc:creator>
  <cp:lastModifiedBy>Šafařík Petr</cp:lastModifiedBy>
  <cp:revision>3</cp:revision>
  <cp:lastPrinted>2021-05-25T12:19:00Z</cp:lastPrinted>
  <dcterms:created xsi:type="dcterms:W3CDTF">2022-06-20T14:20:00Z</dcterms:created>
  <dcterms:modified xsi:type="dcterms:W3CDTF">2022-06-20T14:24:00Z</dcterms:modified>
</cp:coreProperties>
</file>